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65" w:rsidRPr="00E84865" w:rsidRDefault="00E84865" w:rsidP="00E84865">
      <w:pPr>
        <w:jc w:val="center"/>
        <w:rPr>
          <w:rFonts w:asciiTheme="majorHAnsi" w:hAnsiTheme="majorHAnsi"/>
          <w:b/>
          <w:sz w:val="56"/>
        </w:rPr>
      </w:pPr>
      <w:r w:rsidRPr="00E84865">
        <w:rPr>
          <w:rFonts w:asciiTheme="majorHAnsi" w:hAnsiTheme="majorHAnsi"/>
          <w:b/>
          <w:sz w:val="56"/>
        </w:rPr>
        <w:t xml:space="preserve">Ergonomics </w:t>
      </w:r>
    </w:p>
    <w:p w:rsidR="00E84865" w:rsidRPr="00E84865" w:rsidRDefault="00E84865">
      <w:pPr>
        <w:rPr>
          <w:rFonts w:asciiTheme="majorHAnsi" w:hAnsiTheme="majorHAnsi"/>
          <w:sz w:val="56"/>
        </w:rPr>
      </w:pPr>
    </w:p>
    <w:p w:rsidR="00E84865" w:rsidRDefault="00E84865" w:rsidP="00E84865">
      <w:pPr>
        <w:rPr>
          <w:rFonts w:asciiTheme="majorHAnsi" w:hAnsiTheme="majorHAnsi"/>
          <w:sz w:val="56"/>
        </w:rPr>
      </w:pPr>
      <w:r w:rsidRPr="00E84865">
        <w:rPr>
          <w:rFonts w:asciiTheme="majorHAnsi" w:hAnsiTheme="majorHAnsi"/>
          <w:sz w:val="56"/>
        </w:rPr>
        <w:t>•</w:t>
      </w:r>
      <w:r>
        <w:rPr>
          <w:rFonts w:asciiTheme="majorHAnsi" w:hAnsiTheme="majorHAnsi"/>
          <w:sz w:val="56"/>
        </w:rPr>
        <w:t xml:space="preserve"> </w:t>
      </w:r>
      <w:proofErr w:type="gramStart"/>
      <w:r w:rsidRPr="00E84865">
        <w:rPr>
          <w:rFonts w:asciiTheme="majorHAnsi" w:hAnsiTheme="majorHAnsi"/>
          <w:sz w:val="56"/>
        </w:rPr>
        <w:t>The</w:t>
      </w:r>
      <w:proofErr w:type="gramEnd"/>
      <w:r w:rsidRPr="00E84865">
        <w:rPr>
          <w:rFonts w:asciiTheme="majorHAnsi" w:hAnsiTheme="majorHAnsi"/>
          <w:sz w:val="56"/>
        </w:rPr>
        <w:t xml:space="preserve"> science of evaluating how people and their environment interact so that one’s movements are safe and efficient.</w:t>
      </w:r>
    </w:p>
    <w:p w:rsidR="00E84865" w:rsidRPr="00E84865" w:rsidRDefault="00E84865" w:rsidP="00E84865">
      <w:pPr>
        <w:rPr>
          <w:rFonts w:asciiTheme="majorHAnsi" w:hAnsiTheme="majorHAnsi"/>
          <w:sz w:val="56"/>
        </w:rPr>
      </w:pPr>
    </w:p>
    <w:p w:rsidR="00E84865" w:rsidRDefault="00E84865" w:rsidP="00E84865">
      <w:pPr>
        <w:rPr>
          <w:rFonts w:asciiTheme="majorHAnsi" w:hAnsiTheme="majorHAnsi"/>
          <w:sz w:val="56"/>
        </w:rPr>
      </w:pPr>
      <w:r w:rsidRPr="00E84865">
        <w:rPr>
          <w:rFonts w:asciiTheme="majorHAnsi" w:hAnsiTheme="majorHAnsi"/>
          <w:sz w:val="56"/>
        </w:rPr>
        <w:t>•</w:t>
      </w:r>
      <w:r>
        <w:rPr>
          <w:rFonts w:asciiTheme="majorHAnsi" w:hAnsiTheme="majorHAnsi"/>
          <w:sz w:val="56"/>
        </w:rPr>
        <w:t xml:space="preserve"> </w:t>
      </w:r>
      <w:r w:rsidRPr="00E84865">
        <w:rPr>
          <w:rFonts w:asciiTheme="majorHAnsi" w:hAnsiTheme="majorHAnsi"/>
          <w:sz w:val="56"/>
        </w:rPr>
        <w:t>Such as sitting, using a computer, lifting an object or a baby/child, carrying items, driving, etc!</w:t>
      </w:r>
    </w:p>
    <w:p w:rsidR="00E84865" w:rsidRPr="00E84865" w:rsidRDefault="00E84865" w:rsidP="00E84865">
      <w:pPr>
        <w:rPr>
          <w:rFonts w:asciiTheme="majorHAnsi" w:hAnsiTheme="majorHAnsi"/>
          <w:sz w:val="56"/>
        </w:rPr>
      </w:pPr>
    </w:p>
    <w:p w:rsidR="00E84865" w:rsidRDefault="00E84865" w:rsidP="00E84865">
      <w:pPr>
        <w:rPr>
          <w:rFonts w:asciiTheme="majorHAnsi" w:hAnsiTheme="majorHAnsi"/>
          <w:sz w:val="56"/>
        </w:rPr>
      </w:pPr>
      <w:r w:rsidRPr="00E84865">
        <w:rPr>
          <w:rFonts w:asciiTheme="majorHAnsi" w:hAnsiTheme="majorHAnsi"/>
          <w:sz w:val="56"/>
        </w:rPr>
        <w:t>•</w:t>
      </w:r>
      <w:r>
        <w:rPr>
          <w:rFonts w:asciiTheme="majorHAnsi" w:hAnsiTheme="majorHAnsi"/>
          <w:sz w:val="56"/>
        </w:rPr>
        <w:t xml:space="preserve"> </w:t>
      </w:r>
      <w:proofErr w:type="gramStart"/>
      <w:r w:rsidRPr="00E84865">
        <w:rPr>
          <w:rFonts w:asciiTheme="majorHAnsi" w:hAnsiTheme="majorHAnsi"/>
          <w:sz w:val="56"/>
        </w:rPr>
        <w:t>It</w:t>
      </w:r>
      <w:proofErr w:type="gramEnd"/>
      <w:r w:rsidRPr="00E84865">
        <w:rPr>
          <w:rFonts w:asciiTheme="majorHAnsi" w:hAnsiTheme="majorHAnsi"/>
          <w:sz w:val="56"/>
        </w:rPr>
        <w:t>’s the everyday, habitual movements that can add up to poor posture resulting in discomfort, dysfunction, or injury.</w:t>
      </w:r>
    </w:p>
    <w:p w:rsidR="00E84865" w:rsidRDefault="00E84865" w:rsidP="00E84865">
      <w:pPr>
        <w:jc w:val="center"/>
        <w:rPr>
          <w:rFonts w:asciiTheme="majorHAnsi" w:hAnsiTheme="majorHAnsi"/>
          <w:sz w:val="56"/>
        </w:rPr>
      </w:pPr>
    </w:p>
    <w:p w:rsidR="00E84865" w:rsidRPr="00E84865" w:rsidRDefault="00E84865" w:rsidP="00E84865">
      <w:pPr>
        <w:jc w:val="center"/>
        <w:rPr>
          <w:rFonts w:asciiTheme="majorHAnsi" w:hAnsiTheme="majorHAnsi"/>
          <w:sz w:val="56"/>
        </w:rPr>
      </w:pPr>
      <w:r w:rsidRPr="00E84865">
        <w:rPr>
          <w:rFonts w:asciiTheme="majorHAnsi" w:hAnsiTheme="majorHAnsi"/>
          <w:sz w:val="56"/>
        </w:rPr>
        <w:drawing>
          <wp:inline distT="0" distB="0" distL="0" distR="0">
            <wp:extent cx="3810000" cy="1422400"/>
            <wp:effectExtent l="25400" t="0" r="0" b="0"/>
            <wp:docPr id="1" name="P 1" descr="Pos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ure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2F" w:rsidRPr="00E84865" w:rsidRDefault="00E84865" w:rsidP="00E84865">
      <w:pPr>
        <w:jc w:val="center"/>
        <w:rPr>
          <w:rFonts w:asciiTheme="majorHAnsi" w:hAnsiTheme="majorHAnsi"/>
          <w:sz w:val="56"/>
        </w:rPr>
      </w:pPr>
    </w:p>
    <w:sectPr w:rsidR="009A0B2F" w:rsidRPr="00E84865" w:rsidSect="005D6FDE">
      <w:pgSz w:w="12240" w:h="15840"/>
      <w:pgMar w:top="720" w:right="1008" w:bottom="720" w:left="1008" w:gutter="10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865"/>
    <w:rsid w:val="00E84865"/>
  </w:rsids>
  <m:mathPr>
    <m:mathFont m:val="+mj-c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2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Neilly Buckalew</cp:lastModifiedBy>
  <cp:revision>1</cp:revision>
  <dcterms:created xsi:type="dcterms:W3CDTF">2019-12-02T08:44:00Z</dcterms:created>
  <dcterms:modified xsi:type="dcterms:W3CDTF">2019-12-02T08:46:00Z</dcterms:modified>
</cp:coreProperties>
</file>